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65" w:rsidRPr="009E0B7C" w:rsidRDefault="00481265" w:rsidP="00B335BA">
      <w:pPr>
        <w:pStyle w:val="a5"/>
        <w:ind w:firstLine="426"/>
        <w:jc w:val="center"/>
        <w:rPr>
          <w:rFonts w:ascii="Times New Roman" w:hAnsi="Times New Roman" w:cs="Times New Roman"/>
        </w:rPr>
      </w:pPr>
      <w:r w:rsidRPr="009E0B7C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481265" w:rsidRPr="009E0B7C" w:rsidRDefault="00481265" w:rsidP="00B335BA">
      <w:pPr>
        <w:pStyle w:val="a5"/>
        <w:ind w:firstLine="426"/>
        <w:jc w:val="center"/>
        <w:rPr>
          <w:rFonts w:ascii="Times New Roman" w:hAnsi="Times New Roman" w:cs="Times New Roman"/>
        </w:rPr>
      </w:pPr>
      <w:r w:rsidRPr="009E0B7C">
        <w:rPr>
          <w:rFonts w:ascii="Times New Roman" w:hAnsi="Times New Roman" w:cs="Times New Roman"/>
        </w:rPr>
        <w:t>Кичкинская средняя общеобразовательная школа</w:t>
      </w:r>
    </w:p>
    <w:p w:rsidR="00481265" w:rsidRDefault="00481265" w:rsidP="00B335BA">
      <w:pPr>
        <w:spacing w:after="0" w:line="240" w:lineRule="auto"/>
        <w:ind w:left="-794" w:firstLine="426"/>
        <w:rPr>
          <w:rFonts w:ascii="Times New Roman" w:hAnsi="Times New Roman" w:cs="Times New Roman"/>
          <w:szCs w:val="24"/>
        </w:rPr>
      </w:pPr>
    </w:p>
    <w:p w:rsidR="00481265" w:rsidRDefault="00481265" w:rsidP="00DB0D04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СОГЛАСОВАНО                               </w:t>
      </w:r>
      <w:r>
        <w:rPr>
          <w:rFonts w:ascii="Times New Roman" w:hAnsi="Times New Roman" w:cs="Times New Roman"/>
          <w:szCs w:val="24"/>
        </w:rPr>
        <w:t>УТВЕРЖДАЮ</w:t>
      </w:r>
    </w:p>
    <w:p w:rsidR="00481265" w:rsidRDefault="00B47C96" w:rsidP="00DB0D04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481265">
        <w:rPr>
          <w:rFonts w:ascii="Times New Roman" w:hAnsi="Times New Roman" w:cs="Times New Roman"/>
          <w:sz w:val="24"/>
          <w:szCs w:val="24"/>
        </w:rPr>
        <w:t xml:space="preserve">МО               </w:t>
      </w:r>
      <w:r w:rsidR="00510A77">
        <w:rPr>
          <w:rFonts w:ascii="Times New Roman" w:hAnsi="Times New Roman" w:cs="Times New Roman"/>
          <w:sz w:val="24"/>
          <w:szCs w:val="24"/>
        </w:rPr>
        <w:t xml:space="preserve"> </w:t>
      </w:r>
      <w:r w:rsidR="00481265">
        <w:rPr>
          <w:rFonts w:ascii="Times New Roman" w:hAnsi="Times New Roman" w:cs="Times New Roman"/>
          <w:sz w:val="24"/>
          <w:szCs w:val="24"/>
        </w:rPr>
        <w:t xml:space="preserve"> Зам</w:t>
      </w:r>
      <w:proofErr w:type="gramStart"/>
      <w:r w:rsidR="0048126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481265">
        <w:rPr>
          <w:rFonts w:ascii="Times New Roman" w:hAnsi="Times New Roman" w:cs="Times New Roman"/>
          <w:sz w:val="24"/>
          <w:szCs w:val="24"/>
        </w:rPr>
        <w:t xml:space="preserve">иректора по УВР             директор МБОУ </w:t>
      </w:r>
      <w:r w:rsidR="00840CE2">
        <w:rPr>
          <w:rFonts w:ascii="Times New Roman" w:hAnsi="Times New Roman" w:cs="Times New Roman"/>
          <w:sz w:val="24"/>
          <w:szCs w:val="24"/>
        </w:rPr>
        <w:t xml:space="preserve">  </w:t>
      </w:r>
      <w:r w:rsidR="00481265">
        <w:rPr>
          <w:rFonts w:ascii="Times New Roman" w:hAnsi="Times New Roman" w:cs="Times New Roman"/>
          <w:sz w:val="24"/>
          <w:szCs w:val="24"/>
        </w:rPr>
        <w:t>Кичкинской СОШ</w:t>
      </w:r>
    </w:p>
    <w:p w:rsidR="00481265" w:rsidRDefault="00481265" w:rsidP="00DB0D04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 </w:t>
      </w:r>
      <w:r w:rsidR="00F913C4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F913C4">
        <w:rPr>
          <w:rFonts w:ascii="Times New Roman" w:hAnsi="Times New Roman" w:cs="Times New Roman"/>
          <w:sz w:val="24"/>
          <w:szCs w:val="24"/>
        </w:rPr>
        <w:t>Ковалева</w:t>
      </w:r>
      <w:r>
        <w:rPr>
          <w:rFonts w:ascii="Times New Roman" w:hAnsi="Times New Roman" w:cs="Times New Roman"/>
          <w:sz w:val="24"/>
          <w:szCs w:val="24"/>
        </w:rPr>
        <w:t>_</w:t>
      </w:r>
      <w:r w:rsidR="00B47C96">
        <w:rPr>
          <w:rFonts w:ascii="Times New Roman" w:hAnsi="Times New Roman" w:cs="Times New Roman"/>
          <w:sz w:val="24"/>
          <w:szCs w:val="24"/>
        </w:rPr>
        <w:t>В.Ю</w:t>
      </w:r>
      <w:proofErr w:type="spellEnd"/>
      <w:r w:rsidR="00B47C96">
        <w:rPr>
          <w:rFonts w:ascii="Times New Roman" w:hAnsi="Times New Roman" w:cs="Times New Roman"/>
          <w:sz w:val="24"/>
          <w:szCs w:val="24"/>
        </w:rPr>
        <w:t>.</w:t>
      </w:r>
      <w:r w:rsidR="00431C7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481265" w:rsidRDefault="00FF7FE6" w:rsidP="00DB0D04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№__от___2019</w:t>
      </w:r>
      <w:r w:rsidR="00481265" w:rsidRPr="009E0B7C">
        <w:rPr>
          <w:rFonts w:ascii="Times New Roman" w:hAnsi="Times New Roman" w:cs="Times New Roman"/>
        </w:rPr>
        <w:t>г.</w:t>
      </w:r>
      <w:r w:rsidR="00481265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_________2019</w:t>
      </w:r>
      <w:r w:rsidR="00481265">
        <w:rPr>
          <w:rFonts w:ascii="Times New Roman" w:hAnsi="Times New Roman" w:cs="Times New Roman"/>
        </w:rPr>
        <w:t xml:space="preserve">г.                    </w:t>
      </w:r>
      <w:r>
        <w:rPr>
          <w:rFonts w:ascii="Times New Roman" w:hAnsi="Times New Roman" w:cs="Times New Roman"/>
        </w:rPr>
        <w:t xml:space="preserve">       Приказ №____от______2019</w:t>
      </w:r>
      <w:r w:rsidR="00481265">
        <w:rPr>
          <w:rFonts w:ascii="Times New Roman" w:hAnsi="Times New Roman" w:cs="Times New Roman"/>
        </w:rPr>
        <w:t>г.</w:t>
      </w:r>
    </w:p>
    <w:p w:rsidR="00481265" w:rsidRDefault="00481265" w:rsidP="00B335B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481265" w:rsidRDefault="00481265" w:rsidP="00431C7A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Рассмотрена и рекомендована к утверждению</w:t>
      </w:r>
    </w:p>
    <w:p w:rsidR="00481265" w:rsidRDefault="00481265" w:rsidP="00431C7A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На заседании педагогического совета</w:t>
      </w:r>
    </w:p>
    <w:p w:rsidR="00481265" w:rsidRDefault="00481265" w:rsidP="00431C7A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Протокол №___от__________20</w:t>
      </w:r>
      <w:r w:rsidR="00FF7FE6">
        <w:rPr>
          <w:rFonts w:ascii="Times New Roman" w:hAnsi="Times New Roman" w:cs="Times New Roman"/>
        </w:rPr>
        <w:t xml:space="preserve">19г. </w:t>
      </w:r>
    </w:p>
    <w:p w:rsidR="00481265" w:rsidRDefault="00481265" w:rsidP="00B335B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481265" w:rsidRDefault="00481265" w:rsidP="00B335B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481265" w:rsidRDefault="00481265" w:rsidP="00B335B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481265" w:rsidRDefault="00481265" w:rsidP="00B335B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481265" w:rsidRDefault="00481265" w:rsidP="00B335B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FA4B99" w:rsidRPr="009E501B" w:rsidRDefault="009E501B" w:rsidP="00FF7FE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501B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481265" w:rsidRPr="009E501B" w:rsidRDefault="00C22895" w:rsidP="00FF7FE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501B">
        <w:rPr>
          <w:rFonts w:ascii="Times New Roman" w:hAnsi="Times New Roman" w:cs="Times New Roman"/>
          <w:b/>
          <w:sz w:val="36"/>
          <w:szCs w:val="36"/>
        </w:rPr>
        <w:t xml:space="preserve">по     </w:t>
      </w:r>
      <w:r w:rsidR="00FA4B99" w:rsidRPr="009E501B">
        <w:rPr>
          <w:rFonts w:ascii="Times New Roman" w:hAnsi="Times New Roman" w:cs="Times New Roman"/>
          <w:b/>
          <w:sz w:val="36"/>
          <w:szCs w:val="36"/>
        </w:rPr>
        <w:t>внеурочной деятельности</w:t>
      </w:r>
    </w:p>
    <w:p w:rsidR="00FA4B99" w:rsidRPr="009E501B" w:rsidRDefault="009E501B" w:rsidP="00FF7FE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501B">
        <w:rPr>
          <w:rFonts w:ascii="Times New Roman" w:hAnsi="Times New Roman" w:cs="Times New Roman"/>
          <w:b/>
          <w:sz w:val="36"/>
          <w:szCs w:val="36"/>
        </w:rPr>
        <w:t>«Мир профессий»</w:t>
      </w:r>
    </w:p>
    <w:p w:rsidR="00FA4B99" w:rsidRPr="009E501B" w:rsidRDefault="00FA4B99" w:rsidP="009E501B">
      <w:pPr>
        <w:rPr>
          <w:rFonts w:ascii="Times New Roman" w:hAnsi="Times New Roman" w:cs="Times New Roman"/>
          <w:b/>
          <w:sz w:val="36"/>
          <w:szCs w:val="36"/>
        </w:rPr>
      </w:pPr>
    </w:p>
    <w:p w:rsidR="007152CD" w:rsidRDefault="007152CD" w:rsidP="00B335BA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Уровень общего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</w:t>
      </w:r>
      <w:r w:rsidRPr="009E501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основное общее </w:t>
      </w:r>
      <w:r w:rsidR="004B0A7A" w:rsidRPr="009E501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,7 класс</w:t>
      </w:r>
      <w:r w:rsidR="004B0A7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7152CD" w:rsidRDefault="007152CD" w:rsidP="00B335BA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Количество часов </w:t>
      </w:r>
      <w:r w:rsidR="007F470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35</w:t>
      </w:r>
    </w:p>
    <w:p w:rsidR="007152CD" w:rsidRPr="00607021" w:rsidRDefault="00FF7FE6" w:rsidP="00B335BA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Учитель:</w:t>
      </w:r>
      <w:r w:rsidR="00DC1E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152CD" w:rsidRPr="006070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DC1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Ковалева Виктория Юрьевна</w:t>
      </w: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A77" w:rsidRDefault="00510A77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1265" w:rsidRDefault="004B0A7A" w:rsidP="00B46E80">
      <w:pPr>
        <w:tabs>
          <w:tab w:val="left" w:pos="2490"/>
          <w:tab w:val="center" w:pos="4677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46E8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81265" w:rsidRPr="00A71CB1">
        <w:rPr>
          <w:rFonts w:ascii="Times New Roman" w:hAnsi="Times New Roman" w:cs="Times New Roman"/>
          <w:sz w:val="28"/>
          <w:szCs w:val="28"/>
        </w:rPr>
        <w:t>с. Кичкино</w:t>
      </w:r>
    </w:p>
    <w:p w:rsidR="00481265" w:rsidRDefault="00481265" w:rsidP="00B335BA">
      <w:pPr>
        <w:tabs>
          <w:tab w:val="left" w:pos="2490"/>
          <w:tab w:val="center" w:pos="4677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B0A7A">
        <w:rPr>
          <w:rFonts w:ascii="Times New Roman" w:hAnsi="Times New Roman" w:cs="Times New Roman"/>
          <w:sz w:val="28"/>
          <w:szCs w:val="28"/>
        </w:rPr>
        <w:t xml:space="preserve"> </w:t>
      </w:r>
      <w:r w:rsidR="00FF7FE6">
        <w:rPr>
          <w:rFonts w:ascii="Times New Roman" w:hAnsi="Times New Roman" w:cs="Times New Roman"/>
          <w:sz w:val="28"/>
          <w:szCs w:val="28"/>
        </w:rPr>
        <w:t>2019-2020 учебный год</w:t>
      </w:r>
    </w:p>
    <w:p w:rsidR="00FF7FE6" w:rsidRDefault="00FF7FE6" w:rsidP="00B335BA">
      <w:pPr>
        <w:tabs>
          <w:tab w:val="left" w:pos="2490"/>
          <w:tab w:val="center" w:pos="4677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FF7FE6" w:rsidRDefault="00FF7FE6" w:rsidP="00B335BA">
      <w:pPr>
        <w:tabs>
          <w:tab w:val="left" w:pos="2490"/>
          <w:tab w:val="center" w:pos="4677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FF7FE6" w:rsidRPr="00A71CB1" w:rsidRDefault="00FF7FE6" w:rsidP="00B335BA">
      <w:pPr>
        <w:tabs>
          <w:tab w:val="left" w:pos="2490"/>
          <w:tab w:val="center" w:pos="4677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FA4B99" w:rsidRPr="00245B5B" w:rsidRDefault="00FA4B99" w:rsidP="002C4AA4">
      <w:pPr>
        <w:pStyle w:val="a5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Программа внеурочной деятельности “Мир профессий ” по социальному направле</w:t>
      </w:r>
      <w:r w:rsidR="00DC1E5F">
        <w:rPr>
          <w:rFonts w:ascii="Times New Roman" w:eastAsia="Times New Roman" w:hAnsi="Times New Roman" w:cs="Times New Roman"/>
          <w:sz w:val="28"/>
          <w:szCs w:val="28"/>
        </w:rPr>
        <w:t>нию разработана для учащихся 7</w:t>
      </w:r>
      <w:r w:rsidR="00F636E8" w:rsidRPr="00245B5B">
        <w:rPr>
          <w:rFonts w:ascii="Times New Roman" w:eastAsia="Times New Roman" w:hAnsi="Times New Roman" w:cs="Times New Roman"/>
          <w:sz w:val="28"/>
          <w:szCs w:val="28"/>
        </w:rPr>
        <w:t xml:space="preserve"> класса </w:t>
      </w:r>
      <w:r w:rsidRPr="00245B5B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новыми требованиями ФГОС ООО. Внеурочная деятельность является составной частью учебно-воспитательного процесса и одной из форм организации свободного времени учащихся.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С введением Федерального Государственного Образовательного Стандарта второго поколения воспитательный процесс должен строиться  на основе развития у учащихся психологической готовности к выбору, профессиональному и личностному самоопределению. Правильный выбор профессии – один из значимых факторов успешности в жизни человека. В жизни каждого человека профессиональная деятельность занимает важное место.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Мир профессий огромен. Найти свое место в нем, обрести уверенность в себе, стать профессионалом – процесс длительный. Проблема профессиональной ориентации с учётом личностных факторов  становится в наши дни, как никогда актуальна. Данной программой определяется, что учащиеся понимают роль и место психологической компетентности в построении правильно жизненной стратегии и успешного достижения поставленных целей. Успешность профессионального самоопределения тесно связана с общим развитием личности, показателем психического развития,  способностью к самоанализу, уровнем мотивации.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Программа «Мир профессий» направлена на расширение кругозора учащихся по профориентации и создание условий для формирования личностных качеств.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Цель: формирование у учащихся знаний о мире профессий и создание условий для успешной профориентации младших подростков в будущем.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  <w:u w:val="single"/>
        </w:rPr>
        <w:t>Образовательные</w:t>
      </w:r>
      <w:r w:rsidRPr="00245B5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расширять у детей представления о разнообразии профессий на основе характерных трудовых процессов и результатов труда, представлении о структуре труда (цель, мотив, материал, трудовые действия, результат);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расширять знания детей о родных людях, их профессиях, значимости их труда в семье и обществе;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активизировать в речи слова, родовые понятия и видовые обобщения, связанные с темой, учить выражать свое отношение к той или иной профессии.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  <w:u w:val="single"/>
        </w:rPr>
        <w:t>Воспитательные</w:t>
      </w:r>
      <w:r w:rsidRPr="00245B5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воспитывать в детях чувство уважения к труду взрослых.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расширение кругозора, уточнение представлений об окружающем мире, создание положительной основы для воспитания социально-личностных чувств;</w:t>
      </w:r>
    </w:p>
    <w:p w:rsidR="00FA4B99" w:rsidRPr="00245B5B" w:rsidRDefault="00FA4B99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lastRenderedPageBreak/>
        <w:t>воспитание физических, психологических, социальных качеств, необходимых для полноценного развития личности.</w:t>
      </w:r>
    </w:p>
    <w:p w:rsidR="00FA4B99" w:rsidRDefault="00431C7A" w:rsidP="00431C7A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предмета в учебном плане</w:t>
      </w:r>
    </w:p>
    <w:p w:rsidR="00FF7FE6" w:rsidRDefault="00D64285" w:rsidP="00FF7FE6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40C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5CFD" w:rsidRPr="00840CE2">
        <w:rPr>
          <w:rFonts w:ascii="Times New Roman" w:eastAsia="Times New Roman" w:hAnsi="Times New Roman" w:cs="Times New Roman"/>
          <w:sz w:val="28"/>
          <w:szCs w:val="28"/>
        </w:rPr>
        <w:t>Согласно плану внеурочной деятельн</w:t>
      </w:r>
      <w:r w:rsidR="00FF7FE6">
        <w:rPr>
          <w:rFonts w:ascii="Times New Roman" w:eastAsia="Times New Roman" w:hAnsi="Times New Roman" w:cs="Times New Roman"/>
          <w:sz w:val="28"/>
          <w:szCs w:val="28"/>
        </w:rPr>
        <w:t>ости МБОУ Кичкинской СОШ на 2019-2020</w:t>
      </w:r>
      <w:r w:rsidR="00F95CFD" w:rsidRPr="00840CE2">
        <w:rPr>
          <w:rFonts w:ascii="Times New Roman" w:eastAsia="Times New Roman" w:hAnsi="Times New Roman" w:cs="Times New Roman"/>
          <w:sz w:val="28"/>
          <w:szCs w:val="28"/>
        </w:rPr>
        <w:t xml:space="preserve"> учебный год выделяется 1 час в неделю н</w:t>
      </w:r>
      <w:r w:rsidR="00510A77">
        <w:rPr>
          <w:rFonts w:ascii="Times New Roman" w:eastAsia="Times New Roman" w:hAnsi="Times New Roman" w:cs="Times New Roman"/>
          <w:sz w:val="28"/>
          <w:szCs w:val="28"/>
        </w:rPr>
        <w:t>а изучение курса. В соответствии</w:t>
      </w:r>
      <w:r w:rsidR="00F95CFD" w:rsidRPr="00840CE2">
        <w:rPr>
          <w:rFonts w:ascii="Times New Roman" w:eastAsia="Times New Roman" w:hAnsi="Times New Roman" w:cs="Times New Roman"/>
          <w:sz w:val="28"/>
          <w:szCs w:val="28"/>
        </w:rPr>
        <w:t xml:space="preserve"> с календарным годовым графиком и расписанием занятий внеурочной деятельности будет реализовано ф</w:t>
      </w:r>
      <w:r w:rsidR="007F4707" w:rsidRPr="00840CE2">
        <w:rPr>
          <w:rFonts w:ascii="Times New Roman" w:eastAsia="Times New Roman" w:hAnsi="Times New Roman" w:cs="Times New Roman"/>
          <w:sz w:val="28"/>
          <w:szCs w:val="28"/>
        </w:rPr>
        <w:t>актическое количе</w:t>
      </w:r>
      <w:r w:rsidR="00B04249">
        <w:rPr>
          <w:rFonts w:ascii="Times New Roman" w:eastAsia="Times New Roman" w:hAnsi="Times New Roman" w:cs="Times New Roman"/>
          <w:sz w:val="28"/>
          <w:szCs w:val="28"/>
        </w:rPr>
        <w:t>ство часов – 34</w:t>
      </w:r>
      <w:r w:rsidR="00051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4249">
        <w:rPr>
          <w:rFonts w:ascii="Times New Roman" w:eastAsia="Times New Roman" w:hAnsi="Times New Roman" w:cs="Times New Roman"/>
          <w:sz w:val="28"/>
          <w:szCs w:val="28"/>
        </w:rPr>
        <w:t>– выходной день 5</w:t>
      </w:r>
      <w:r w:rsidR="00510A77">
        <w:rPr>
          <w:rFonts w:ascii="Times New Roman" w:eastAsia="Times New Roman" w:hAnsi="Times New Roman" w:cs="Times New Roman"/>
          <w:sz w:val="28"/>
          <w:szCs w:val="28"/>
        </w:rPr>
        <w:t xml:space="preserve"> мая, вторник.</w:t>
      </w:r>
    </w:p>
    <w:p w:rsidR="00FF7FE6" w:rsidRDefault="00FF7FE6" w:rsidP="00FF7FE6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AE0E88" w:rsidRPr="00245B5B" w:rsidRDefault="00AE0E88" w:rsidP="00FF7FE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45B5B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курса внеурочной деятельности.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B5B">
        <w:rPr>
          <w:rFonts w:ascii="Times New Roman" w:hAnsi="Times New Roman" w:cs="Times New Roman"/>
          <w:sz w:val="28"/>
          <w:szCs w:val="28"/>
        </w:rPr>
        <w:t>Курс внеурочной деятельности «В мире профессий» ориентирован на формирование личностных и метапредметных результатов учащихся.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B5B">
        <w:rPr>
          <w:rFonts w:ascii="Times New Roman" w:hAnsi="Times New Roman" w:cs="Times New Roman"/>
          <w:sz w:val="28"/>
          <w:szCs w:val="28"/>
          <w:u w:val="single"/>
        </w:rPr>
        <w:t>Личностные результаты</w:t>
      </w:r>
      <w:r w:rsidRPr="00245B5B">
        <w:rPr>
          <w:rFonts w:ascii="Times New Roman" w:hAnsi="Times New Roman" w:cs="Times New Roman"/>
          <w:sz w:val="28"/>
          <w:szCs w:val="28"/>
        </w:rPr>
        <w:t>: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B5B">
        <w:rPr>
          <w:rFonts w:ascii="Times New Roman" w:hAnsi="Times New Roman" w:cs="Times New Roman"/>
          <w:sz w:val="28"/>
          <w:szCs w:val="28"/>
        </w:rPr>
        <w:t>- непрерывное духовно-нравственное развитие, реализация творческого потенциала в социально ориентированной, общественно-полезной деятельности на основе традиционных нравственных установок и моральных норм, непрерывного образования, самовоспитания;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  <w:lang w:bidi="ru-RU"/>
        </w:rPr>
      </w:pPr>
      <w:r w:rsidRPr="00245B5B">
        <w:rPr>
          <w:rFonts w:ascii="Times New Roman" w:hAnsi="Times New Roman" w:cs="Times New Roman"/>
          <w:sz w:val="28"/>
          <w:szCs w:val="28"/>
          <w:lang w:bidi="ru-RU"/>
        </w:rPr>
        <w:t xml:space="preserve">- воспитание </w:t>
      </w:r>
      <w:proofErr w:type="gramStart"/>
      <w:r w:rsidRPr="00245B5B">
        <w:rPr>
          <w:rFonts w:ascii="Times New Roman" w:hAnsi="Times New Roman" w:cs="Times New Roman"/>
          <w:sz w:val="28"/>
          <w:szCs w:val="28"/>
          <w:lang w:bidi="ru-RU"/>
        </w:rPr>
        <w:t>уважительного</w:t>
      </w:r>
      <w:proofErr w:type="gramEnd"/>
      <w:r w:rsidRPr="00245B5B">
        <w:rPr>
          <w:rFonts w:ascii="Times New Roman" w:hAnsi="Times New Roman" w:cs="Times New Roman"/>
          <w:sz w:val="28"/>
          <w:szCs w:val="28"/>
          <w:lang w:bidi="ru-RU"/>
        </w:rPr>
        <w:t xml:space="preserve"> отношение к труду, интерес к профессиям, желание овладеть какой-либо профессиональной деятельностью;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  <w:lang w:bidi="ru-RU"/>
        </w:rPr>
      </w:pPr>
      <w:r w:rsidRPr="00245B5B">
        <w:rPr>
          <w:rFonts w:ascii="Times New Roman" w:hAnsi="Times New Roman" w:cs="Times New Roman"/>
          <w:sz w:val="28"/>
          <w:szCs w:val="28"/>
          <w:lang w:bidi="ru-RU"/>
        </w:rPr>
        <w:t xml:space="preserve">       - формирование поведенческих навыков трудовой деятельности, ответственность, дисциплинированность, самостоятельность в труде.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  <w:lang w:bidi="ru-RU"/>
        </w:rPr>
      </w:pPr>
      <w:r w:rsidRPr="00245B5B">
        <w:rPr>
          <w:rFonts w:ascii="Times New Roman" w:hAnsi="Times New Roman" w:cs="Times New Roman"/>
          <w:sz w:val="28"/>
          <w:szCs w:val="28"/>
          <w:u w:val="single"/>
          <w:lang w:bidi="ru-RU"/>
        </w:rPr>
        <w:t>Метапредметными</w:t>
      </w:r>
      <w:r w:rsidRPr="00245B5B">
        <w:rPr>
          <w:rFonts w:ascii="Times New Roman" w:hAnsi="Times New Roman" w:cs="Times New Roman"/>
          <w:sz w:val="28"/>
          <w:szCs w:val="28"/>
          <w:lang w:bidi="ru-RU"/>
        </w:rPr>
        <w:t xml:space="preserve"> результатами программы внеурочной деятельности по социальному направлению «Мир профессий» - является формирование следующих универсальных учебных действий (УУД):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  <w:lang w:bidi="ru-RU"/>
        </w:rPr>
      </w:pPr>
      <w:r w:rsidRPr="00245B5B">
        <w:rPr>
          <w:rFonts w:ascii="Times New Roman" w:hAnsi="Times New Roman" w:cs="Times New Roman"/>
          <w:sz w:val="28"/>
          <w:szCs w:val="28"/>
          <w:lang w:bidi="ru-RU"/>
        </w:rPr>
        <w:t>Регулятивные УУД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  <w:lang w:bidi="ru-RU"/>
        </w:rPr>
      </w:pPr>
      <w:r w:rsidRPr="00245B5B">
        <w:rPr>
          <w:rFonts w:ascii="Times New Roman" w:hAnsi="Times New Roman" w:cs="Times New Roman"/>
          <w:sz w:val="28"/>
          <w:szCs w:val="28"/>
          <w:lang w:bidi="ru-RU"/>
        </w:rPr>
        <w:t xml:space="preserve">       -  высказывать своё предположение (версию),  работать по плану. Средством формирования этих действий служит технология проблемного диалога на этапе изучения нового материала.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  <w:lang w:bidi="ru-RU"/>
        </w:rPr>
      </w:pPr>
      <w:r w:rsidRPr="00245B5B">
        <w:rPr>
          <w:rFonts w:ascii="Times New Roman" w:hAnsi="Times New Roman" w:cs="Times New Roman"/>
          <w:sz w:val="28"/>
          <w:szCs w:val="28"/>
          <w:lang w:bidi="ru-RU"/>
        </w:rPr>
        <w:t xml:space="preserve">      -  давать эмоциональную оценку деятельности класса на уроке. Средством формирования этих действий служит технология оценивания образовательных достижений (учебных успехов).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  <w:lang w:bidi="ru-RU"/>
        </w:rPr>
      </w:pPr>
      <w:r w:rsidRPr="00245B5B">
        <w:rPr>
          <w:rFonts w:ascii="Times New Roman" w:hAnsi="Times New Roman" w:cs="Times New Roman"/>
          <w:sz w:val="28"/>
          <w:szCs w:val="28"/>
          <w:lang w:bidi="ru-RU"/>
        </w:rPr>
        <w:t>Познавательные УУД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  <w:lang w:bidi="ru-RU"/>
        </w:rPr>
      </w:pPr>
      <w:r w:rsidRPr="00245B5B">
        <w:rPr>
          <w:rFonts w:ascii="Times New Roman" w:hAnsi="Times New Roman" w:cs="Times New Roman"/>
          <w:sz w:val="28"/>
          <w:szCs w:val="28"/>
          <w:lang w:bidi="ru-RU"/>
        </w:rPr>
        <w:t xml:space="preserve">      - перерабатывать полученную информацию: делать выводы в результате совместной работы всего класса.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  <w:lang w:bidi="ru-RU"/>
        </w:rPr>
      </w:pPr>
      <w:r w:rsidRPr="00245B5B">
        <w:rPr>
          <w:rFonts w:ascii="Times New Roman" w:hAnsi="Times New Roman" w:cs="Times New Roman"/>
          <w:sz w:val="28"/>
          <w:szCs w:val="28"/>
          <w:lang w:bidi="ru-RU"/>
        </w:rPr>
        <w:t xml:space="preserve">      - преобразовывать информацию из одной формы в другую.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  <w:lang w:bidi="ru-RU"/>
        </w:rPr>
      </w:pPr>
      <w:r w:rsidRPr="00245B5B">
        <w:rPr>
          <w:rFonts w:ascii="Times New Roman" w:hAnsi="Times New Roman" w:cs="Times New Roman"/>
          <w:sz w:val="28"/>
          <w:szCs w:val="28"/>
          <w:lang w:bidi="ru-RU"/>
        </w:rPr>
        <w:t>Коммуникативные УУД</w:t>
      </w:r>
    </w:p>
    <w:p w:rsidR="00AE0E88" w:rsidRPr="00245B5B" w:rsidRDefault="00AE0E88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hAnsi="Times New Roman" w:cs="Times New Roman"/>
          <w:sz w:val="28"/>
          <w:szCs w:val="28"/>
          <w:lang w:bidi="ru-RU"/>
        </w:rPr>
        <w:t xml:space="preserve">      - доносить  свою позицию до других: оформлять свою мысль в устной и письменной речи. 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t>Данная Программа составлена в соответствии с возрастными особенностями учащих</w:t>
      </w:r>
      <w:r w:rsidR="00FF60B7" w:rsidRPr="00245B5B">
        <w:rPr>
          <w:rFonts w:ascii="Times New Roman" w:eastAsia="Times New Roman" w:hAnsi="Times New Roman" w:cs="Times New Roman"/>
          <w:sz w:val="28"/>
          <w:szCs w:val="28"/>
        </w:rPr>
        <w:t>ся и рассчитана на проведение 70 часов в год в 8 классе. Время одного занятия – 40</w:t>
      </w:r>
      <w:r w:rsidRPr="00245B5B">
        <w:rPr>
          <w:rFonts w:ascii="Times New Roman" w:eastAsia="Times New Roman" w:hAnsi="Times New Roman" w:cs="Times New Roman"/>
          <w:sz w:val="28"/>
          <w:szCs w:val="28"/>
        </w:rPr>
        <w:t xml:space="preserve"> минут. Занятия проводятся во время, отведённое для внеурочной деятельности 1 раза в неделю.</w:t>
      </w:r>
      <w:r w:rsidR="00510A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5B5B">
        <w:rPr>
          <w:rFonts w:ascii="Times New Roman" w:eastAsia="Times New Roman" w:hAnsi="Times New Roman" w:cs="Times New Roman"/>
          <w:sz w:val="28"/>
          <w:szCs w:val="28"/>
        </w:rPr>
        <w:t>Программа включает в себя два модуля:</w:t>
      </w:r>
    </w:p>
    <w:p w:rsidR="00AE0E88" w:rsidRPr="00245B5B" w:rsidRDefault="00AE0E88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245B5B">
        <w:rPr>
          <w:rFonts w:ascii="Times New Roman" w:eastAsia="Times New Roman" w:hAnsi="Times New Roman" w:cs="Times New Roman"/>
          <w:sz w:val="28"/>
          <w:szCs w:val="28"/>
        </w:rPr>
        <w:lastRenderedPageBreak/>
        <w:t>Занятия по Программе комбинированного типа. Они включают в себя теоретический аспект и практическую деятельность (игры, тренинги, практические занятия, диспуты).</w:t>
      </w:r>
    </w:p>
    <w:p w:rsidR="00AE0E88" w:rsidRPr="00245B5B" w:rsidRDefault="00AE0E88" w:rsidP="00245B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AE0E88" w:rsidRPr="00245B5B" w:rsidRDefault="00AE0E88" w:rsidP="002C4AA4">
      <w:pPr>
        <w:pStyle w:val="a5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45B5B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  <w:r w:rsidR="000B0BBF" w:rsidRPr="00245B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45B5B">
        <w:rPr>
          <w:rFonts w:ascii="Times New Roman" w:eastAsia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B5B">
        <w:rPr>
          <w:rFonts w:ascii="Times New Roman" w:hAnsi="Times New Roman" w:cs="Times New Roman"/>
          <w:sz w:val="28"/>
          <w:szCs w:val="28"/>
        </w:rPr>
        <w:t xml:space="preserve">Профессии вокруг нас </w:t>
      </w:r>
    </w:p>
    <w:p w:rsidR="00AE0E88" w:rsidRPr="00245B5B" w:rsidRDefault="00AE0E88" w:rsidP="00245B5B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B5B">
        <w:rPr>
          <w:rFonts w:ascii="Times New Roman" w:hAnsi="Times New Roman" w:cs="Times New Roman"/>
          <w:sz w:val="28"/>
          <w:szCs w:val="28"/>
        </w:rPr>
        <w:t xml:space="preserve">Этот раздел даёт информация о мире профессий, знакомство с профессиями своих родителей, трудовыми династиями, </w:t>
      </w:r>
      <w:proofErr w:type="gramStart"/>
      <w:r w:rsidRPr="00245B5B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245B5B">
        <w:rPr>
          <w:rFonts w:ascii="Times New Roman" w:hAnsi="Times New Roman" w:cs="Times New Roman"/>
          <w:sz w:val="28"/>
          <w:szCs w:val="28"/>
        </w:rPr>
        <w:t>формировать</w:t>
      </w:r>
      <w:r w:rsidRPr="00245B5B">
        <w:rPr>
          <w:rFonts w:ascii="Times New Roman" w:eastAsia="Times New Roman" w:hAnsi="Times New Roman" w:cs="Times New Roman"/>
          <w:sz w:val="28"/>
          <w:szCs w:val="28"/>
        </w:rPr>
        <w:t xml:space="preserve"> умения и навыки  общего труда на пользу людям, культуры труда,  расширит знания о производственной деятельности людей, о технике,  о  воспитании уважения к людям труда, понимании значения труда в жизни человека.   </w:t>
      </w:r>
      <w:r w:rsidRPr="00245B5B">
        <w:rPr>
          <w:rFonts w:ascii="Times New Roman" w:hAnsi="Times New Roman" w:cs="Times New Roman"/>
          <w:sz w:val="28"/>
          <w:szCs w:val="28"/>
        </w:rPr>
        <w:t>Труд – как целесообразная деятельность человека, направленная на создание материальных и культурных ценностей. Труд как основа и непременное условие жизнедеятельности человека. Труд как средство развития мышления, способностей, интересов человека, приобретения знаний, умений и навыков, совершенствования воли и формирования характера. Содержание труда как функциональные особенности конкретного вида трудовой деятельности, обусловленные предметом труда, средствами труда и особенностями организации производственного процесса (ответственность и сложность труда, уровень технической оснащенности и другие). Процесс труда: затраты человеческой энергии, взаимодействие работника со средствами производства и производственные взаимодействия работников друг с другом по горизонтали и вертикали. Условия труда как совокупность элементов производственной среды, оказывающих влияние на функциональное состояние человека, его работоспособность, здоровье, отношение человека к труду и эффективность труда.</w:t>
      </w:r>
    </w:p>
    <w:p w:rsidR="008B6F36" w:rsidRPr="00245B5B" w:rsidRDefault="00B34266" w:rsidP="00245B5B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B5B">
        <w:rPr>
          <w:rFonts w:ascii="Times New Roman" w:hAnsi="Times New Roman" w:cs="Times New Roman"/>
          <w:sz w:val="28"/>
          <w:szCs w:val="28"/>
        </w:rPr>
        <w:t xml:space="preserve">2.  </w:t>
      </w:r>
      <w:r w:rsidR="00AE0E88" w:rsidRPr="00245B5B">
        <w:rPr>
          <w:rFonts w:ascii="Times New Roman" w:hAnsi="Times New Roman" w:cs="Times New Roman"/>
          <w:sz w:val="28"/>
          <w:szCs w:val="28"/>
        </w:rPr>
        <w:t xml:space="preserve">«Мои жизненные планы: перспективы и возможности» </w:t>
      </w:r>
    </w:p>
    <w:p w:rsidR="00AE0E88" w:rsidRPr="00245B5B" w:rsidRDefault="00B34266" w:rsidP="00245B5B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B5B">
        <w:rPr>
          <w:rFonts w:ascii="Times New Roman" w:hAnsi="Times New Roman" w:cs="Times New Roman"/>
          <w:sz w:val="28"/>
          <w:szCs w:val="28"/>
        </w:rPr>
        <w:t xml:space="preserve">  </w:t>
      </w:r>
      <w:r w:rsidR="00AE0E88" w:rsidRPr="00245B5B">
        <w:rPr>
          <w:rFonts w:ascii="Times New Roman" w:hAnsi="Times New Roman" w:cs="Times New Roman"/>
          <w:sz w:val="28"/>
          <w:szCs w:val="28"/>
        </w:rPr>
        <w:t xml:space="preserve">Этот раздел помогает учащимся разобраться в себе, что они хотят в этой </w:t>
      </w:r>
      <w:r w:rsidRPr="00245B5B">
        <w:rPr>
          <w:rFonts w:ascii="Times New Roman" w:hAnsi="Times New Roman" w:cs="Times New Roman"/>
          <w:sz w:val="28"/>
          <w:szCs w:val="28"/>
        </w:rPr>
        <w:t xml:space="preserve">  </w:t>
      </w:r>
      <w:r w:rsidR="00AE0E88" w:rsidRPr="00245B5B">
        <w:rPr>
          <w:rFonts w:ascii="Times New Roman" w:hAnsi="Times New Roman" w:cs="Times New Roman"/>
          <w:sz w:val="28"/>
          <w:szCs w:val="28"/>
        </w:rPr>
        <w:t>жизни, что могут, и что им не по силам. Направляет на понятие что ему нужно сделать, чтобы его  планы были осуществимыми. Составляется маршрут учащихся после школы: пойдут учиться, работать, будут создавать семью.</w:t>
      </w:r>
    </w:p>
    <w:p w:rsidR="00B34266" w:rsidRPr="00245B5B" w:rsidRDefault="00B34266" w:rsidP="00245B5B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B5B">
        <w:rPr>
          <w:rFonts w:ascii="Times New Roman" w:hAnsi="Times New Roman" w:cs="Times New Roman"/>
          <w:sz w:val="28"/>
          <w:szCs w:val="28"/>
        </w:rPr>
        <w:t>3. Современный рынок труда и его требования к профессионалу</w:t>
      </w:r>
      <w:proofErr w:type="gramStart"/>
      <w:r w:rsidRPr="00245B5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34266" w:rsidRPr="00245B5B" w:rsidRDefault="00B34266" w:rsidP="00245B5B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B5B">
        <w:rPr>
          <w:rFonts w:ascii="Times New Roman" w:hAnsi="Times New Roman" w:cs="Times New Roman"/>
          <w:sz w:val="28"/>
          <w:szCs w:val="28"/>
        </w:rPr>
        <w:t xml:space="preserve">Разнообразные виды предприятий и форм собственности. Акционерные общества, концерны, хозяйственные ассоциации, объединения. Кооперация, аренда, индивидуальная трудовая деятельность. </w:t>
      </w:r>
      <w:r w:rsidR="00B355A4" w:rsidRPr="00245B5B">
        <w:rPr>
          <w:rFonts w:ascii="Times New Roman" w:hAnsi="Times New Roman" w:cs="Times New Roman"/>
          <w:sz w:val="28"/>
          <w:szCs w:val="28"/>
        </w:rPr>
        <w:t xml:space="preserve"> </w:t>
      </w:r>
      <w:r w:rsidRPr="00245B5B">
        <w:rPr>
          <w:rFonts w:ascii="Times New Roman" w:hAnsi="Times New Roman" w:cs="Times New Roman"/>
          <w:sz w:val="28"/>
          <w:szCs w:val="28"/>
        </w:rPr>
        <w:t xml:space="preserve">Новый тип организации людей в производственной деятельности в условиях рыночной экономики. Самоокупаемость. Самофинансирование. Рынок, его функции, структура. Спрос и предложение, методы их регулирования. Внутренний и внешний рынок. Конкуренция. Конъюнктура рынка. Формирование рыночной инфраструктуры. Развитие предпринимательства. </w:t>
      </w:r>
      <w:r w:rsidR="00B355A4" w:rsidRPr="00245B5B">
        <w:rPr>
          <w:rFonts w:ascii="Times New Roman" w:hAnsi="Times New Roman" w:cs="Times New Roman"/>
          <w:sz w:val="28"/>
          <w:szCs w:val="28"/>
        </w:rPr>
        <w:t xml:space="preserve"> </w:t>
      </w:r>
      <w:r w:rsidRPr="00245B5B">
        <w:rPr>
          <w:rFonts w:ascii="Times New Roman" w:hAnsi="Times New Roman" w:cs="Times New Roman"/>
          <w:sz w:val="28"/>
          <w:szCs w:val="28"/>
        </w:rPr>
        <w:t xml:space="preserve">Кадровое планирование. Банки данных о рабочей силе (спрос и предложение). </w:t>
      </w:r>
      <w:r w:rsidR="00B355A4" w:rsidRPr="00245B5B">
        <w:rPr>
          <w:rFonts w:ascii="Times New Roman" w:hAnsi="Times New Roman" w:cs="Times New Roman"/>
          <w:sz w:val="28"/>
          <w:szCs w:val="28"/>
        </w:rPr>
        <w:t xml:space="preserve"> </w:t>
      </w:r>
      <w:r w:rsidRPr="00245B5B">
        <w:rPr>
          <w:rFonts w:ascii="Times New Roman" w:hAnsi="Times New Roman" w:cs="Times New Roman"/>
          <w:sz w:val="28"/>
          <w:szCs w:val="28"/>
        </w:rPr>
        <w:t xml:space="preserve">Прогнозирование состояния рынков рабочей силы. Занятость населения. Безработица. Перспективы изменения мира профессий в связи с НТП. </w:t>
      </w:r>
      <w:r w:rsidR="00B355A4" w:rsidRPr="00245B5B">
        <w:rPr>
          <w:rFonts w:ascii="Times New Roman" w:hAnsi="Times New Roman" w:cs="Times New Roman"/>
          <w:sz w:val="28"/>
          <w:szCs w:val="28"/>
        </w:rPr>
        <w:t xml:space="preserve"> </w:t>
      </w:r>
      <w:r w:rsidRPr="00245B5B">
        <w:rPr>
          <w:rFonts w:ascii="Times New Roman" w:hAnsi="Times New Roman" w:cs="Times New Roman"/>
          <w:sz w:val="28"/>
          <w:szCs w:val="28"/>
        </w:rPr>
        <w:t xml:space="preserve">Развивающие процедуры. Деловая игра «Малое предприятие». </w:t>
      </w:r>
      <w:r w:rsidR="00B355A4" w:rsidRPr="00245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5A4" w:rsidRPr="00245B5B" w:rsidRDefault="00B355A4" w:rsidP="00245B5B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B5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</w:t>
      </w:r>
    </w:p>
    <w:p w:rsidR="00840CE2" w:rsidRDefault="00B355A4" w:rsidP="00245B5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A1F9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840CE2" w:rsidRDefault="00840CE2" w:rsidP="00245B5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355A4" w:rsidRPr="006A1F99" w:rsidRDefault="00B355A4" w:rsidP="002C4AA4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F99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B355A4" w:rsidRPr="00245B5B" w:rsidRDefault="00B355A4" w:rsidP="00245B5B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817"/>
        <w:gridCol w:w="6379"/>
        <w:gridCol w:w="2375"/>
      </w:tblGrid>
      <w:tr w:rsidR="00B355A4" w:rsidRPr="00245B5B" w:rsidTr="00B355A4">
        <w:tc>
          <w:tcPr>
            <w:tcW w:w="817" w:type="dxa"/>
          </w:tcPr>
          <w:p w:rsidR="00B355A4" w:rsidRPr="002C4AA4" w:rsidRDefault="00B355A4" w:rsidP="00245B5B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379" w:type="dxa"/>
          </w:tcPr>
          <w:p w:rsidR="00B355A4" w:rsidRPr="002C4AA4" w:rsidRDefault="00B355A4" w:rsidP="00245B5B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Название раздела</w:t>
            </w:r>
          </w:p>
        </w:tc>
        <w:tc>
          <w:tcPr>
            <w:tcW w:w="2375" w:type="dxa"/>
          </w:tcPr>
          <w:p w:rsidR="00B355A4" w:rsidRPr="002C4AA4" w:rsidRDefault="00B355A4" w:rsidP="00245B5B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B355A4" w:rsidRPr="00245B5B" w:rsidTr="00B355A4">
        <w:tc>
          <w:tcPr>
            <w:tcW w:w="817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2375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355A4" w:rsidRPr="00245B5B" w:rsidTr="00B355A4">
        <w:tc>
          <w:tcPr>
            <w:tcW w:w="817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Профессии вокруг нас</w:t>
            </w:r>
          </w:p>
        </w:tc>
        <w:tc>
          <w:tcPr>
            <w:tcW w:w="2375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F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355A4" w:rsidRPr="00245B5B" w:rsidTr="00B355A4">
        <w:tc>
          <w:tcPr>
            <w:tcW w:w="817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Мои жизненные планы: перспективы и возможности</w:t>
            </w:r>
          </w:p>
        </w:tc>
        <w:tc>
          <w:tcPr>
            <w:tcW w:w="2375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F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355A4" w:rsidRPr="00245B5B" w:rsidTr="00B355A4">
        <w:tc>
          <w:tcPr>
            <w:tcW w:w="817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Современный рынок труда и его требования к профессионалу</w:t>
            </w:r>
          </w:p>
        </w:tc>
        <w:tc>
          <w:tcPr>
            <w:tcW w:w="2375" w:type="dxa"/>
          </w:tcPr>
          <w:p w:rsidR="00B355A4" w:rsidRPr="00245B5B" w:rsidRDefault="00510A77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355A4" w:rsidRPr="00245B5B" w:rsidTr="00B355A4">
        <w:tc>
          <w:tcPr>
            <w:tcW w:w="817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75" w:type="dxa"/>
          </w:tcPr>
          <w:p w:rsidR="00B355A4" w:rsidRPr="00245B5B" w:rsidRDefault="00B355A4" w:rsidP="00245B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45B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10A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7F4707" w:rsidRDefault="007F4707" w:rsidP="00DA0B02">
      <w:pPr>
        <w:pStyle w:val="western"/>
        <w:spacing w:line="360" w:lineRule="auto"/>
        <w:ind w:firstLine="426"/>
        <w:jc w:val="right"/>
        <w:rPr>
          <w:b/>
          <w:sz w:val="40"/>
          <w:szCs w:val="40"/>
        </w:rPr>
      </w:pPr>
    </w:p>
    <w:p w:rsidR="00132728" w:rsidRDefault="009E501B" w:rsidP="009E501B">
      <w:pPr>
        <w:pStyle w:val="western"/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        </w:t>
      </w:r>
    </w:p>
    <w:p w:rsidR="00132728" w:rsidRDefault="00132728" w:rsidP="009E501B">
      <w:pPr>
        <w:pStyle w:val="western"/>
        <w:spacing w:line="360" w:lineRule="auto"/>
        <w:rPr>
          <w:b/>
          <w:sz w:val="40"/>
          <w:szCs w:val="40"/>
        </w:rPr>
      </w:pPr>
    </w:p>
    <w:p w:rsidR="00132728" w:rsidRDefault="00132728" w:rsidP="009E501B">
      <w:pPr>
        <w:pStyle w:val="western"/>
        <w:spacing w:line="360" w:lineRule="auto"/>
        <w:rPr>
          <w:b/>
          <w:sz w:val="40"/>
          <w:szCs w:val="40"/>
        </w:rPr>
      </w:pPr>
    </w:p>
    <w:p w:rsidR="00132728" w:rsidRDefault="00132728" w:rsidP="009E501B">
      <w:pPr>
        <w:pStyle w:val="western"/>
        <w:spacing w:line="360" w:lineRule="auto"/>
        <w:rPr>
          <w:b/>
          <w:sz w:val="40"/>
          <w:szCs w:val="40"/>
        </w:rPr>
      </w:pPr>
    </w:p>
    <w:p w:rsidR="00132728" w:rsidRDefault="00132728" w:rsidP="009E501B">
      <w:pPr>
        <w:pStyle w:val="western"/>
        <w:spacing w:line="360" w:lineRule="auto"/>
        <w:rPr>
          <w:b/>
          <w:sz w:val="40"/>
          <w:szCs w:val="40"/>
        </w:rPr>
      </w:pPr>
    </w:p>
    <w:p w:rsidR="00132728" w:rsidRDefault="00132728" w:rsidP="009E501B">
      <w:pPr>
        <w:pStyle w:val="western"/>
        <w:spacing w:line="360" w:lineRule="auto"/>
        <w:rPr>
          <w:b/>
          <w:sz w:val="40"/>
          <w:szCs w:val="40"/>
        </w:rPr>
      </w:pPr>
    </w:p>
    <w:p w:rsidR="00132728" w:rsidRDefault="00132728" w:rsidP="009E501B">
      <w:pPr>
        <w:pStyle w:val="western"/>
        <w:spacing w:line="360" w:lineRule="auto"/>
        <w:rPr>
          <w:b/>
          <w:sz w:val="40"/>
          <w:szCs w:val="40"/>
        </w:rPr>
      </w:pPr>
    </w:p>
    <w:p w:rsidR="00132728" w:rsidRDefault="00132728" w:rsidP="009E501B">
      <w:pPr>
        <w:pStyle w:val="western"/>
        <w:spacing w:line="360" w:lineRule="auto"/>
        <w:rPr>
          <w:b/>
          <w:sz w:val="40"/>
          <w:szCs w:val="40"/>
          <w:lang w:val="en-US"/>
        </w:rPr>
      </w:pPr>
    </w:p>
    <w:p w:rsidR="002C4AA4" w:rsidRPr="00431C7A" w:rsidRDefault="002C4AA4" w:rsidP="009E501B">
      <w:pPr>
        <w:pStyle w:val="western"/>
        <w:spacing w:line="360" w:lineRule="auto"/>
        <w:rPr>
          <w:b/>
          <w:sz w:val="40"/>
          <w:szCs w:val="40"/>
        </w:rPr>
      </w:pPr>
    </w:p>
    <w:p w:rsidR="007F4707" w:rsidRPr="002C4AA4" w:rsidRDefault="00132728" w:rsidP="002C4AA4">
      <w:pPr>
        <w:pStyle w:val="western"/>
        <w:spacing w:line="360" w:lineRule="auto"/>
        <w:jc w:val="right"/>
        <w:rPr>
          <w:b/>
          <w:lang w:val="en-US"/>
        </w:rPr>
      </w:pPr>
      <w:r w:rsidRPr="002C4AA4">
        <w:rPr>
          <w:b/>
        </w:rPr>
        <w:lastRenderedPageBreak/>
        <w:t xml:space="preserve">                                                       </w:t>
      </w:r>
      <w:r w:rsidR="007F4707" w:rsidRPr="002C4AA4">
        <w:rPr>
          <w:b/>
        </w:rPr>
        <w:t>ПРИЛОЖЕНИЕ №1</w:t>
      </w:r>
    </w:p>
    <w:p w:rsidR="00B355A4" w:rsidRDefault="00B355A4" w:rsidP="002C4AA4">
      <w:pPr>
        <w:pStyle w:val="western"/>
        <w:spacing w:line="360" w:lineRule="auto"/>
        <w:jc w:val="center"/>
        <w:rPr>
          <w:b/>
          <w:sz w:val="28"/>
          <w:szCs w:val="28"/>
        </w:rPr>
      </w:pPr>
      <w:r w:rsidRPr="00B355A4">
        <w:rPr>
          <w:b/>
          <w:sz w:val="28"/>
          <w:szCs w:val="28"/>
        </w:rPr>
        <w:t>Календарно-тематическое планирование</w:t>
      </w:r>
    </w:p>
    <w:tbl>
      <w:tblPr>
        <w:tblStyle w:val="a6"/>
        <w:tblW w:w="0" w:type="auto"/>
        <w:tblLook w:val="04A0"/>
      </w:tblPr>
      <w:tblGrid>
        <w:gridCol w:w="533"/>
        <w:gridCol w:w="4207"/>
        <w:gridCol w:w="2062"/>
        <w:gridCol w:w="960"/>
        <w:gridCol w:w="885"/>
        <w:gridCol w:w="924"/>
      </w:tblGrid>
      <w:tr w:rsidR="003C0686" w:rsidRPr="00BD12B4" w:rsidTr="007F4707">
        <w:trPr>
          <w:trHeight w:val="420"/>
        </w:trPr>
        <w:tc>
          <w:tcPr>
            <w:tcW w:w="533" w:type="dxa"/>
            <w:vMerge w:val="restart"/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07" w:type="dxa"/>
            <w:vMerge w:val="restart"/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темы </w:t>
            </w:r>
          </w:p>
        </w:tc>
        <w:tc>
          <w:tcPr>
            <w:tcW w:w="2062" w:type="dxa"/>
            <w:vMerge w:val="restart"/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проведения и виды деятельности</w:t>
            </w:r>
          </w:p>
        </w:tc>
        <w:tc>
          <w:tcPr>
            <w:tcW w:w="960" w:type="dxa"/>
            <w:vMerge w:val="restart"/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3C0686" w:rsidRPr="00BD12B4" w:rsidTr="007F4707">
        <w:trPr>
          <w:trHeight w:val="330"/>
        </w:trPr>
        <w:tc>
          <w:tcPr>
            <w:tcW w:w="533" w:type="dxa"/>
            <w:vMerge/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7" w:type="dxa"/>
            <w:vMerge/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  <w:vMerge/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0" w:type="dxa"/>
            <w:vMerge/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3C0686" w:rsidRPr="002C4AA4" w:rsidTr="007F4707">
        <w:trPr>
          <w:trHeight w:val="705"/>
        </w:trPr>
        <w:tc>
          <w:tcPr>
            <w:tcW w:w="533" w:type="dxa"/>
            <w:tcBorders>
              <w:bottom w:val="single" w:sz="4" w:space="0" w:color="auto"/>
            </w:tcBorders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7" w:type="dxa"/>
            <w:tcBorders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 </w:t>
            </w: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bottom w:val="single" w:sz="4" w:space="0" w:color="auto"/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585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Знакомство с учениками, налаживание контакта.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420"/>
        </w:trPr>
        <w:tc>
          <w:tcPr>
            <w:tcW w:w="533" w:type="dxa"/>
            <w:tcBorders>
              <w:top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B46E80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Путешествие в страну профессий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B46E80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270"/>
        </w:trPr>
        <w:tc>
          <w:tcPr>
            <w:tcW w:w="533" w:type="dxa"/>
            <w:tcBorders>
              <w:bottom w:val="single" w:sz="4" w:space="0" w:color="auto"/>
            </w:tcBorders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07" w:type="dxa"/>
            <w:tcBorders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Профессия вокруг на</w:t>
            </w:r>
            <w:r w:rsidR="007F4707" w:rsidRPr="002C4AA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341162" w:rsidRPr="002C4AA4" w:rsidRDefault="00B46E80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Знакомство с историей профессий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bottom w:val="single" w:sz="4" w:space="0" w:color="auto"/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483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Что такое профессия</w:t>
            </w:r>
          </w:p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389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proofErr w:type="gramStart"/>
            <w:r w:rsidR="002C4A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,</w:t>
            </w:r>
            <w:proofErr w:type="gramEnd"/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нас окружают.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551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Профессия </w:t>
            </w:r>
            <w:proofErr w:type="gramStart"/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proofErr w:type="gramEnd"/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405"/>
        </w:trPr>
        <w:tc>
          <w:tcPr>
            <w:tcW w:w="533" w:type="dxa"/>
            <w:tcBorders>
              <w:top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07" w:type="dxa"/>
            <w:tcBorders>
              <w:top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Профессия </w:t>
            </w:r>
            <w:proofErr w:type="gramStart"/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  <w:proofErr w:type="gramEnd"/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ухгалтер</w:t>
            </w:r>
          </w:p>
        </w:tc>
        <w:tc>
          <w:tcPr>
            <w:tcW w:w="2062" w:type="dxa"/>
            <w:tcBorders>
              <w:top w:val="single" w:sz="4" w:space="0" w:color="auto"/>
            </w:tcBorders>
          </w:tcPr>
          <w:p w:rsidR="007F4707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c>
          <w:tcPr>
            <w:tcW w:w="533" w:type="dxa"/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07" w:type="dxa"/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Знакомство с профессией социальный работник</w:t>
            </w:r>
            <w:proofErr w:type="gramStart"/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062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960" w:type="dxa"/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341162" w:rsidRPr="002C4AA4" w:rsidRDefault="00B04249" w:rsidP="003516C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487"/>
        </w:trPr>
        <w:tc>
          <w:tcPr>
            <w:tcW w:w="533" w:type="dxa"/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07" w:type="dxa"/>
            <w:tcBorders>
              <w:bottom w:val="single" w:sz="4" w:space="0" w:color="auto"/>
            </w:tcBorders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Проект минусы и плюсы профессии социальный работник</w:t>
            </w:r>
          </w:p>
        </w:tc>
        <w:tc>
          <w:tcPr>
            <w:tcW w:w="2062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Сочинение </w:t>
            </w:r>
          </w:p>
        </w:tc>
        <w:tc>
          <w:tcPr>
            <w:tcW w:w="960" w:type="dxa"/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478"/>
        </w:trPr>
        <w:tc>
          <w:tcPr>
            <w:tcW w:w="533" w:type="dxa"/>
            <w:tcBorders>
              <w:right w:val="single" w:sz="4" w:space="0" w:color="auto"/>
            </w:tcBorders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профессией учитель.  </w:t>
            </w:r>
          </w:p>
        </w:tc>
        <w:tc>
          <w:tcPr>
            <w:tcW w:w="2062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Эссе </w:t>
            </w:r>
          </w:p>
        </w:tc>
        <w:tc>
          <w:tcPr>
            <w:tcW w:w="960" w:type="dxa"/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428"/>
        </w:trPr>
        <w:tc>
          <w:tcPr>
            <w:tcW w:w="533" w:type="dxa"/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07" w:type="dxa"/>
          </w:tcPr>
          <w:p w:rsidR="00341162" w:rsidRPr="002C4AA4" w:rsidRDefault="00B47C9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Значимость выбора профессии </w:t>
            </w:r>
          </w:p>
        </w:tc>
        <w:tc>
          <w:tcPr>
            <w:tcW w:w="2062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960" w:type="dxa"/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419"/>
        </w:trPr>
        <w:tc>
          <w:tcPr>
            <w:tcW w:w="533" w:type="dxa"/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07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Профориентационные анкеты</w:t>
            </w:r>
          </w:p>
        </w:tc>
        <w:tc>
          <w:tcPr>
            <w:tcW w:w="2062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</w:t>
            </w:r>
          </w:p>
        </w:tc>
        <w:tc>
          <w:tcPr>
            <w:tcW w:w="960" w:type="dxa"/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341162" w:rsidRPr="002C4AA4" w:rsidRDefault="00B04249" w:rsidP="00431C7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411"/>
        </w:trPr>
        <w:tc>
          <w:tcPr>
            <w:tcW w:w="533" w:type="dxa"/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07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Обсуждение профессии на выбор учеников</w:t>
            </w:r>
          </w:p>
        </w:tc>
        <w:tc>
          <w:tcPr>
            <w:tcW w:w="2062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 </w:t>
            </w:r>
          </w:p>
        </w:tc>
        <w:tc>
          <w:tcPr>
            <w:tcW w:w="960" w:type="dxa"/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418"/>
        </w:trPr>
        <w:tc>
          <w:tcPr>
            <w:tcW w:w="533" w:type="dxa"/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07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Профессии моих родителей </w:t>
            </w:r>
          </w:p>
        </w:tc>
        <w:tc>
          <w:tcPr>
            <w:tcW w:w="2062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960" w:type="dxa"/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409"/>
        </w:trPr>
        <w:tc>
          <w:tcPr>
            <w:tcW w:w="533" w:type="dxa"/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07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Все профессии нужны</w:t>
            </w:r>
            <w:r w:rsidR="002C4A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 все профессии важны</w:t>
            </w:r>
          </w:p>
        </w:tc>
        <w:tc>
          <w:tcPr>
            <w:tcW w:w="2062" w:type="dxa"/>
          </w:tcPr>
          <w:p w:rsidR="00341162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960" w:type="dxa"/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401"/>
        </w:trPr>
        <w:tc>
          <w:tcPr>
            <w:tcW w:w="533" w:type="dxa"/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07" w:type="dxa"/>
          </w:tcPr>
          <w:p w:rsidR="00341162" w:rsidRPr="002C4AA4" w:rsidRDefault="00B93BA1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Что важно знать при выборе профессии </w:t>
            </w:r>
          </w:p>
        </w:tc>
        <w:tc>
          <w:tcPr>
            <w:tcW w:w="2062" w:type="dxa"/>
          </w:tcPr>
          <w:p w:rsidR="00341162" w:rsidRPr="002C4AA4" w:rsidRDefault="00B93BA1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960" w:type="dxa"/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480"/>
        </w:trPr>
        <w:tc>
          <w:tcPr>
            <w:tcW w:w="533" w:type="dxa"/>
            <w:tcBorders>
              <w:bottom w:val="single" w:sz="4" w:space="0" w:color="auto"/>
            </w:tcBorders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07" w:type="dxa"/>
            <w:tcBorders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Мои жизненные п</w:t>
            </w:r>
            <w:r w:rsidR="007F4707" w:rsidRPr="002C4AA4">
              <w:rPr>
                <w:rFonts w:ascii="Times New Roman" w:hAnsi="Times New Roman" w:cs="Times New Roman"/>
                <w:sz w:val="28"/>
                <w:szCs w:val="28"/>
              </w:rPr>
              <w:t>ланы: перспективы и возможности</w:t>
            </w: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Анкетирование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bottom w:val="single" w:sz="4" w:space="0" w:color="auto"/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485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2C4AA4" w:rsidP="006B7EB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темперамент?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422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Влияние т</w:t>
            </w:r>
            <w:r w:rsidR="007F4707" w:rsidRPr="002C4AA4">
              <w:rPr>
                <w:rFonts w:ascii="Times New Roman" w:hAnsi="Times New Roman" w:cs="Times New Roman"/>
                <w:sz w:val="28"/>
                <w:szCs w:val="28"/>
              </w:rPr>
              <w:t>емперамента на выбор профессии.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Сочинение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07" w:rsidRPr="002C4AA4" w:rsidRDefault="00B04249" w:rsidP="003516C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541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Мои умения и навыки.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450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2C4AA4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Анкетирование: </w:t>
            </w:r>
            <w:r w:rsidR="007F4707" w:rsidRPr="002C4AA4">
              <w:rPr>
                <w:rFonts w:ascii="Times New Roman" w:hAnsi="Times New Roman" w:cs="Times New Roman"/>
                <w:sz w:val="28"/>
                <w:szCs w:val="28"/>
              </w:rPr>
              <w:t>«Профессиональное самоопределение»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480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="002C4AA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 «Профессия</w:t>
            </w:r>
            <w:r w:rsidR="002C4A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 в которой я себя вижу»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Работа за компьютером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195"/>
        </w:trPr>
        <w:tc>
          <w:tcPr>
            <w:tcW w:w="533" w:type="dxa"/>
            <w:tcBorders>
              <w:top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07" w:type="dxa"/>
            <w:tcBorders>
              <w:top w:val="single" w:sz="4" w:space="0" w:color="auto"/>
            </w:tcBorders>
          </w:tcPr>
          <w:p w:rsidR="007F4707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2062" w:type="dxa"/>
            <w:tcBorders>
              <w:top w:val="single" w:sz="4" w:space="0" w:color="auto"/>
            </w:tcBorders>
          </w:tcPr>
          <w:p w:rsidR="007F4707" w:rsidRPr="002C4AA4" w:rsidRDefault="006B7EBE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7F4707" w:rsidRPr="002C4AA4" w:rsidRDefault="00B04249" w:rsidP="003516C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398"/>
        </w:trPr>
        <w:tc>
          <w:tcPr>
            <w:tcW w:w="533" w:type="dxa"/>
            <w:tcBorders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07" w:type="dxa"/>
            <w:tcBorders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Человек на рынке труда</w:t>
            </w: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bottom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540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Современный рынок труда и его требования к профессионалу.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B93BA1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408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Моя профессиональная карьера. Анализ личного профессионального плана.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B93BA1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675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07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Определение изменений состава профессий на одном из предприятий за последние пять лет.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B93BA1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7F4707">
        <w:trPr>
          <w:trHeight w:val="405"/>
        </w:trPr>
        <w:tc>
          <w:tcPr>
            <w:tcW w:w="533" w:type="dxa"/>
            <w:tcBorders>
              <w:top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07" w:type="dxa"/>
            <w:tcBorders>
              <w:top w:val="single" w:sz="4" w:space="0" w:color="auto"/>
            </w:tcBorders>
          </w:tcPr>
          <w:p w:rsidR="007F4707" w:rsidRPr="002C4AA4" w:rsidRDefault="00B93BA1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Выбор любой профессии и обсуждение ее особенностей.</w:t>
            </w:r>
          </w:p>
        </w:tc>
        <w:tc>
          <w:tcPr>
            <w:tcW w:w="2062" w:type="dxa"/>
            <w:tcBorders>
              <w:top w:val="single" w:sz="4" w:space="0" w:color="auto"/>
            </w:tcBorders>
          </w:tcPr>
          <w:p w:rsidR="007F4707" w:rsidRPr="002C4AA4" w:rsidRDefault="00B93BA1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7F4707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7F4707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</w:tcPr>
          <w:p w:rsidR="007F4707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86" w:rsidRPr="002C4AA4" w:rsidTr="003C0686">
        <w:trPr>
          <w:trHeight w:val="435"/>
        </w:trPr>
        <w:tc>
          <w:tcPr>
            <w:tcW w:w="533" w:type="dxa"/>
          </w:tcPr>
          <w:p w:rsidR="00341162" w:rsidRPr="002C4AA4" w:rsidRDefault="007F4707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07" w:type="dxa"/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BA1" w:rsidRPr="002C4AA4">
              <w:rPr>
                <w:rFonts w:ascii="Times New Roman" w:hAnsi="Times New Roman" w:cs="Times New Roman"/>
                <w:sz w:val="28"/>
                <w:szCs w:val="28"/>
              </w:rPr>
              <w:t>Изучение требований для поступления в учебные заведения</w:t>
            </w:r>
          </w:p>
        </w:tc>
        <w:tc>
          <w:tcPr>
            <w:tcW w:w="2062" w:type="dxa"/>
          </w:tcPr>
          <w:p w:rsidR="00341162" w:rsidRPr="002C4AA4" w:rsidRDefault="00B93BA1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960" w:type="dxa"/>
          </w:tcPr>
          <w:p w:rsidR="00341162" w:rsidRPr="002C4AA4" w:rsidRDefault="009E501B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341162" w:rsidRPr="002C4AA4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341162" w:rsidRPr="002C4AA4" w:rsidRDefault="00341162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7FE6" w:rsidRPr="002C4AA4" w:rsidTr="003C0686">
        <w:trPr>
          <w:trHeight w:val="435"/>
        </w:trPr>
        <w:tc>
          <w:tcPr>
            <w:tcW w:w="533" w:type="dxa"/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07" w:type="dxa"/>
          </w:tcPr>
          <w:p w:rsidR="00FF7FE6" w:rsidRPr="002C4AA4" w:rsidRDefault="003C1978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профессий</w:t>
            </w:r>
          </w:p>
        </w:tc>
        <w:tc>
          <w:tcPr>
            <w:tcW w:w="2062" w:type="dxa"/>
          </w:tcPr>
          <w:p w:rsidR="00FF7FE6" w:rsidRPr="002C4AA4" w:rsidRDefault="003516C8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60" w:type="dxa"/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FF7FE6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7FE6" w:rsidRPr="002C4AA4" w:rsidTr="003C0686">
        <w:trPr>
          <w:trHeight w:val="435"/>
        </w:trPr>
        <w:tc>
          <w:tcPr>
            <w:tcW w:w="533" w:type="dxa"/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07" w:type="dxa"/>
          </w:tcPr>
          <w:p w:rsidR="00FF7FE6" w:rsidRPr="002C4AA4" w:rsidRDefault="003C1978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противопоказания профессий</w:t>
            </w:r>
          </w:p>
        </w:tc>
        <w:tc>
          <w:tcPr>
            <w:tcW w:w="2062" w:type="dxa"/>
          </w:tcPr>
          <w:p w:rsidR="00FF7FE6" w:rsidRPr="002C4AA4" w:rsidRDefault="003516C8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4AA4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60" w:type="dxa"/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FF7FE6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7FE6" w:rsidRPr="002C4AA4" w:rsidTr="003C0686">
        <w:trPr>
          <w:trHeight w:val="435"/>
        </w:trPr>
        <w:tc>
          <w:tcPr>
            <w:tcW w:w="533" w:type="dxa"/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07" w:type="dxa"/>
          </w:tcPr>
          <w:p w:rsidR="00FF7FE6" w:rsidRPr="002C4AA4" w:rsidRDefault="003C1978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 по профориентации: «Мой выбор»</w:t>
            </w:r>
          </w:p>
        </w:tc>
        <w:tc>
          <w:tcPr>
            <w:tcW w:w="2062" w:type="dxa"/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FF7FE6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7FE6" w:rsidRPr="002C4AA4" w:rsidTr="003C0686">
        <w:trPr>
          <w:trHeight w:val="435"/>
        </w:trPr>
        <w:tc>
          <w:tcPr>
            <w:tcW w:w="533" w:type="dxa"/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07" w:type="dxa"/>
          </w:tcPr>
          <w:p w:rsidR="00FF7FE6" w:rsidRPr="002C4AA4" w:rsidRDefault="003C1978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защита проектов: «</w:t>
            </w:r>
            <w:r w:rsidR="003516C8">
              <w:rPr>
                <w:rFonts w:ascii="Times New Roman" w:hAnsi="Times New Roman" w:cs="Times New Roman"/>
                <w:sz w:val="28"/>
                <w:szCs w:val="28"/>
              </w:rPr>
              <w:t>Парад профессий»</w:t>
            </w:r>
          </w:p>
        </w:tc>
        <w:tc>
          <w:tcPr>
            <w:tcW w:w="2062" w:type="dxa"/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FF7FE6" w:rsidRDefault="00B04249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FF7FE6" w:rsidRPr="002C4AA4" w:rsidRDefault="00FF7FE6" w:rsidP="007F470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4266" w:rsidRDefault="00B34266" w:rsidP="00B335BA">
      <w:pPr>
        <w:pStyle w:val="a3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B34266" w:rsidSect="00380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B281C"/>
    <w:multiLevelType w:val="hybridMultilevel"/>
    <w:tmpl w:val="CDE8B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D1CEB"/>
    <w:multiLevelType w:val="multilevel"/>
    <w:tmpl w:val="4D927014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6D6DEC"/>
    <w:multiLevelType w:val="hybridMultilevel"/>
    <w:tmpl w:val="1FC2C108"/>
    <w:lvl w:ilvl="0" w:tplc="032E57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C7EEB"/>
    <w:multiLevelType w:val="multilevel"/>
    <w:tmpl w:val="B3346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3500D2"/>
    <w:multiLevelType w:val="hybridMultilevel"/>
    <w:tmpl w:val="BFC21EC0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E17FC"/>
    <w:multiLevelType w:val="hybridMultilevel"/>
    <w:tmpl w:val="882ED0B6"/>
    <w:lvl w:ilvl="0" w:tplc="88B4E72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FCD"/>
    <w:rsid w:val="0001338E"/>
    <w:rsid w:val="000478F1"/>
    <w:rsid w:val="00051151"/>
    <w:rsid w:val="000A1C94"/>
    <w:rsid w:val="000B0BBF"/>
    <w:rsid w:val="000E1A2B"/>
    <w:rsid w:val="00132728"/>
    <w:rsid w:val="00134BEA"/>
    <w:rsid w:val="00233D29"/>
    <w:rsid w:val="00245B5B"/>
    <w:rsid w:val="002C4AA4"/>
    <w:rsid w:val="002D1F1E"/>
    <w:rsid w:val="00341162"/>
    <w:rsid w:val="00346F1B"/>
    <w:rsid w:val="003516C8"/>
    <w:rsid w:val="00367CDE"/>
    <w:rsid w:val="00380CE8"/>
    <w:rsid w:val="003B61AD"/>
    <w:rsid w:val="003C0686"/>
    <w:rsid w:val="003C106F"/>
    <w:rsid w:val="003C1978"/>
    <w:rsid w:val="00431C7A"/>
    <w:rsid w:val="00481265"/>
    <w:rsid w:val="004B0A7A"/>
    <w:rsid w:val="00510A77"/>
    <w:rsid w:val="00564BEC"/>
    <w:rsid w:val="00607021"/>
    <w:rsid w:val="00693B83"/>
    <w:rsid w:val="006A1F99"/>
    <w:rsid w:val="006B7EBE"/>
    <w:rsid w:val="006C36FC"/>
    <w:rsid w:val="007152CD"/>
    <w:rsid w:val="007C14EE"/>
    <w:rsid w:val="007F4707"/>
    <w:rsid w:val="00840CE2"/>
    <w:rsid w:val="008B6F36"/>
    <w:rsid w:val="00932802"/>
    <w:rsid w:val="0099082D"/>
    <w:rsid w:val="009A2B21"/>
    <w:rsid w:val="009E501B"/>
    <w:rsid w:val="00A77B71"/>
    <w:rsid w:val="00A866CF"/>
    <w:rsid w:val="00AC1FCD"/>
    <w:rsid w:val="00AE0E88"/>
    <w:rsid w:val="00B04249"/>
    <w:rsid w:val="00B32C4C"/>
    <w:rsid w:val="00B335BA"/>
    <w:rsid w:val="00B34266"/>
    <w:rsid w:val="00B355A4"/>
    <w:rsid w:val="00B46E80"/>
    <w:rsid w:val="00B47C96"/>
    <w:rsid w:val="00B93BA1"/>
    <w:rsid w:val="00BD12B4"/>
    <w:rsid w:val="00C03DF8"/>
    <w:rsid w:val="00C22895"/>
    <w:rsid w:val="00D1303F"/>
    <w:rsid w:val="00D46CC1"/>
    <w:rsid w:val="00D64285"/>
    <w:rsid w:val="00D9298C"/>
    <w:rsid w:val="00DA0B02"/>
    <w:rsid w:val="00DB0D04"/>
    <w:rsid w:val="00DC1E5F"/>
    <w:rsid w:val="00E01E8D"/>
    <w:rsid w:val="00E15CF5"/>
    <w:rsid w:val="00E16EA4"/>
    <w:rsid w:val="00EA342F"/>
    <w:rsid w:val="00F427E9"/>
    <w:rsid w:val="00F636E8"/>
    <w:rsid w:val="00F913C4"/>
    <w:rsid w:val="00F95CFD"/>
    <w:rsid w:val="00FA4B99"/>
    <w:rsid w:val="00FF60B7"/>
    <w:rsid w:val="00FF7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E8"/>
  </w:style>
  <w:style w:type="paragraph" w:styleId="1">
    <w:name w:val="heading 1"/>
    <w:basedOn w:val="a"/>
    <w:next w:val="a"/>
    <w:link w:val="10"/>
    <w:uiPriority w:val="9"/>
    <w:qFormat/>
    <w:rsid w:val="009E50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E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E50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E8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uiPriority w:val="99"/>
    <w:unhideWhenUsed/>
    <w:rsid w:val="00AE0E88"/>
    <w:rPr>
      <w:color w:val="0000CC"/>
      <w:u w:val="single"/>
    </w:rPr>
  </w:style>
  <w:style w:type="character" w:customStyle="1" w:styleId="21">
    <w:name w:val="Основной текст (2)_"/>
    <w:link w:val="22"/>
    <w:rsid w:val="00AE0E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0E88"/>
    <w:pPr>
      <w:widowControl w:val="0"/>
      <w:shd w:val="clear" w:color="auto" w:fill="FFFFFF"/>
      <w:spacing w:before="360" w:after="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c6">
    <w:name w:val="c6"/>
    <w:basedOn w:val="a0"/>
    <w:rsid w:val="00AE0E88"/>
  </w:style>
  <w:style w:type="character" w:customStyle="1" w:styleId="c0">
    <w:name w:val="c0"/>
    <w:basedOn w:val="a0"/>
    <w:rsid w:val="00AE0E88"/>
  </w:style>
  <w:style w:type="paragraph" w:styleId="a5">
    <w:name w:val="No Spacing"/>
    <w:uiPriority w:val="1"/>
    <w:qFormat/>
    <w:rsid w:val="00481265"/>
    <w:pPr>
      <w:spacing w:after="0" w:line="240" w:lineRule="auto"/>
    </w:pPr>
    <w:rPr>
      <w:rFonts w:eastAsiaTheme="minorEastAsia"/>
      <w:lang w:eastAsia="ru-RU"/>
    </w:rPr>
  </w:style>
  <w:style w:type="paragraph" w:customStyle="1" w:styleId="western">
    <w:name w:val="western"/>
    <w:basedOn w:val="a"/>
    <w:rsid w:val="00B3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B355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E501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E50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E501B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9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0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21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8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87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63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377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874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0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1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75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8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70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4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88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42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37F24-7332-40BC-B737-C9D465D59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9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школа</cp:lastModifiedBy>
  <cp:revision>28</cp:revision>
  <cp:lastPrinted>2020-02-18T14:16:00Z</cp:lastPrinted>
  <dcterms:created xsi:type="dcterms:W3CDTF">2018-09-01T18:37:00Z</dcterms:created>
  <dcterms:modified xsi:type="dcterms:W3CDTF">2020-02-18T14:17:00Z</dcterms:modified>
</cp:coreProperties>
</file>